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5653C" w14:textId="77777777" w:rsidR="00FE067E" w:rsidRDefault="003C6034" w:rsidP="00CC1F3B">
      <w:pPr>
        <w:pStyle w:val="TitlePageOrigin"/>
      </w:pPr>
      <w:r>
        <w:rPr>
          <w:caps w:val="0"/>
        </w:rPr>
        <w:t>WEST VIRGINIA LEGISLATURE</w:t>
      </w:r>
    </w:p>
    <w:p w14:paraId="1919948D" w14:textId="77777777" w:rsidR="00CD36CF" w:rsidRDefault="00CD36CF" w:rsidP="00CC1F3B">
      <w:pPr>
        <w:pStyle w:val="TitlePageSession"/>
      </w:pPr>
      <w:r>
        <w:t>20</w:t>
      </w:r>
      <w:r w:rsidR="00EC5E63">
        <w:t>2</w:t>
      </w:r>
      <w:r w:rsidR="00211F02">
        <w:t>5</w:t>
      </w:r>
      <w:r>
        <w:t xml:space="preserve"> </w:t>
      </w:r>
      <w:r w:rsidR="003C6034">
        <w:rPr>
          <w:caps w:val="0"/>
        </w:rPr>
        <w:t>REGULAR SESSION</w:t>
      </w:r>
    </w:p>
    <w:p w14:paraId="0564B254" w14:textId="77777777" w:rsidR="00CD36CF" w:rsidRDefault="00614812" w:rsidP="00CC1F3B">
      <w:pPr>
        <w:pStyle w:val="TitlePageBillPrefix"/>
      </w:pPr>
      <w:sdt>
        <w:sdtPr>
          <w:tag w:val="IntroDate"/>
          <w:id w:val="-1236936958"/>
          <w:placeholder>
            <w:docPart w:val="615C2102FD874AEDB8B326EDCD3C113B"/>
          </w:placeholder>
          <w:text/>
        </w:sdtPr>
        <w:sdtEndPr/>
        <w:sdtContent>
          <w:r w:rsidR="00AE48A0">
            <w:t>Introduced</w:t>
          </w:r>
        </w:sdtContent>
      </w:sdt>
    </w:p>
    <w:p w14:paraId="0319F079" w14:textId="79D3802B" w:rsidR="00CD36CF" w:rsidRDefault="00614812" w:rsidP="00CC1F3B">
      <w:pPr>
        <w:pStyle w:val="BillNumber"/>
      </w:pPr>
      <w:sdt>
        <w:sdtPr>
          <w:tag w:val="Chamber"/>
          <w:id w:val="893011969"/>
          <w:lock w:val="sdtLocked"/>
          <w:placeholder>
            <w:docPart w:val="B738BA5D261844B996DFD1C6AED75815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200439">
            <w:t>Senate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AAB393F41F404377ADC87201F231239D"/>
          </w:placeholder>
          <w:text/>
        </w:sdtPr>
        <w:sdtEndPr/>
        <w:sdtContent>
          <w:r w:rsidR="00504D2E">
            <w:t>863</w:t>
          </w:r>
        </w:sdtContent>
      </w:sdt>
    </w:p>
    <w:p w14:paraId="152B0F07" w14:textId="0DF8CDF7" w:rsidR="00CD36CF" w:rsidRDefault="00CD36CF" w:rsidP="00CC1F3B">
      <w:pPr>
        <w:pStyle w:val="Sponsors"/>
      </w:pPr>
      <w:r>
        <w:t xml:space="preserve">By </w:t>
      </w:r>
      <w:sdt>
        <w:sdtPr>
          <w:tag w:val="Sponsors"/>
          <w:id w:val="1589585889"/>
          <w:placeholder>
            <w:docPart w:val="CC8D35341CE242CBAAEE86BE58E88618"/>
          </w:placeholder>
          <w:text w:multiLine="1"/>
        </w:sdtPr>
        <w:sdtEndPr/>
        <w:sdtContent>
          <w:r w:rsidR="00200439">
            <w:t>Senator Rucker</w:t>
          </w:r>
        </w:sdtContent>
      </w:sdt>
    </w:p>
    <w:p w14:paraId="01C6C8F0" w14:textId="77777777" w:rsidR="00295A42" w:rsidRDefault="00CD36CF" w:rsidP="00CC1F3B">
      <w:pPr>
        <w:pStyle w:val="References"/>
        <w:sectPr w:rsidR="00295A42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[</w:t>
      </w:r>
      <w:sdt>
        <w:sdtPr>
          <w:tag w:val="References"/>
          <w:id w:val="-1043047873"/>
          <w:placeholder>
            <w:docPart w:val="04E081B27B1F4C24B319C0B1D238D6B1"/>
          </w:placeholder>
          <w:text w:multiLine="1"/>
        </w:sdtPr>
        <w:sdtEndPr/>
        <w:sdtContent>
          <w:r w:rsidR="00504D2E">
            <w:t>Introduced March 21, 2025; referred</w:t>
          </w:r>
          <w:r w:rsidR="00504D2E">
            <w:br/>
            <w:t xml:space="preserve">to the Committee on </w:t>
          </w:r>
          <w:r w:rsidR="004F3B0F">
            <w:t>Government Organization</w:t>
          </w:r>
        </w:sdtContent>
      </w:sdt>
      <w:r>
        <w:t>]</w:t>
      </w:r>
    </w:p>
    <w:p w14:paraId="2FEC3472" w14:textId="5074C24F" w:rsidR="00E831B3" w:rsidRDefault="00E831B3" w:rsidP="00CC1F3B">
      <w:pPr>
        <w:pStyle w:val="References"/>
      </w:pPr>
    </w:p>
    <w:p w14:paraId="13A4CD09" w14:textId="22C14088" w:rsidR="00303684" w:rsidRDefault="0000526A" w:rsidP="00295A42">
      <w:pPr>
        <w:pStyle w:val="TitleSection"/>
      </w:pPr>
      <w:r>
        <w:lastRenderedPageBreak/>
        <w:t>A BILL</w:t>
      </w:r>
      <w:r w:rsidR="00200439">
        <w:t xml:space="preserve"> to amend and reenact §5A-1-2 of the Code of West Virginia, 1931, as amended</w:t>
      </w:r>
      <w:r w:rsidR="0078624D">
        <w:t>,</w:t>
      </w:r>
      <w:r w:rsidR="00200439">
        <w:t xml:space="preserve"> relating to removing reference to the Information Services and Communications Division.</w:t>
      </w:r>
    </w:p>
    <w:p w14:paraId="345AA105" w14:textId="77777777" w:rsidR="00303684" w:rsidRDefault="00303684" w:rsidP="00295A42">
      <w:pPr>
        <w:pStyle w:val="EnactingClause"/>
      </w:pPr>
      <w:r>
        <w:t>Be it enacted by the Legislature of West Virginia:</w:t>
      </w:r>
    </w:p>
    <w:p w14:paraId="13E012FD" w14:textId="77777777" w:rsidR="003C6034" w:rsidRDefault="003C6034" w:rsidP="00295A42">
      <w:pPr>
        <w:pStyle w:val="EnactingClause"/>
        <w:sectPr w:rsidR="003C6034" w:rsidSect="00295A42"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42E34522" w14:textId="77777777" w:rsidR="00200439" w:rsidRDefault="00200439" w:rsidP="00295A42">
      <w:pPr>
        <w:pStyle w:val="ArticleHeading"/>
        <w:widowControl/>
        <w:sectPr w:rsidR="00200439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>
        <w:t>ARTICLE 1. DEPARTMENT OF ADMINISTRATION.</w:t>
      </w:r>
    </w:p>
    <w:p w14:paraId="2A4A071E" w14:textId="77777777" w:rsidR="00200439" w:rsidRDefault="00200439" w:rsidP="00295A42">
      <w:pPr>
        <w:pStyle w:val="SectionHeading"/>
        <w:widowControl/>
        <w:ind w:left="450" w:hanging="450"/>
        <w:sectPr w:rsidR="00200439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>
        <w:t xml:space="preserve">§5A-1-2. Department of Administration and Office of Secretary; secretary; divisions; </w:t>
      </w:r>
      <w:r>
        <w:tab/>
        <w:t>directors.</w:t>
      </w:r>
    </w:p>
    <w:p w14:paraId="4E07CD60" w14:textId="3C7AD7E6" w:rsidR="00200439" w:rsidRDefault="00200439" w:rsidP="00295A42">
      <w:pPr>
        <w:pStyle w:val="SectionBody"/>
        <w:widowControl/>
      </w:pPr>
      <w:r>
        <w:t xml:space="preserve">(a) The Department of Administration and the Office of Secretary of Administration are continued in the executive branch of state government. The secretary is the </w:t>
      </w:r>
      <w:r w:rsidR="006A419A">
        <w:t>c</w:t>
      </w:r>
      <w:r>
        <w:t xml:space="preserve">hief </w:t>
      </w:r>
      <w:r w:rsidR="006A419A">
        <w:t>e</w:t>
      </w:r>
      <w:r>
        <w:t xml:space="preserve">xecutive </w:t>
      </w:r>
      <w:r w:rsidR="006A419A">
        <w:t>o</w:t>
      </w:r>
      <w:r>
        <w:t>fficer of the department and shall be appointed by the Governor, by and with the advice and consent of the Senate, for a term not exceeding the term of the Governor.</w:t>
      </w:r>
    </w:p>
    <w:p w14:paraId="1C5EB7E4" w14:textId="77777777" w:rsidR="00200439" w:rsidRDefault="00200439" w:rsidP="00295A42">
      <w:pPr>
        <w:pStyle w:val="SectionBody"/>
        <w:widowControl/>
      </w:pPr>
      <w:r>
        <w:t>(b) The Department of Administration may receive federal funds.</w:t>
      </w:r>
    </w:p>
    <w:p w14:paraId="78C15B66" w14:textId="77777777" w:rsidR="00200439" w:rsidRDefault="00200439" w:rsidP="00295A42">
      <w:pPr>
        <w:pStyle w:val="SectionBody"/>
        <w:widowControl/>
      </w:pPr>
      <w:r>
        <w:t>(c) The secretary serves at the will and pleasure of the Governor. The annual compensation of the secretary shall be as specified in §6-7-2a of this code.</w:t>
      </w:r>
    </w:p>
    <w:p w14:paraId="2CDC5363" w14:textId="6DFCBBFC" w:rsidR="00200439" w:rsidRDefault="00200439" w:rsidP="00295A42">
      <w:pPr>
        <w:pStyle w:val="SectionBody"/>
        <w:widowControl/>
      </w:pPr>
      <w:r>
        <w:t xml:space="preserve">(d) There shall be in the Department of Administration an Aviation Division, at the discretion of the secretary, a Finance Division, a Fleet Management Division, a General </w:t>
      </w:r>
      <w:r w:rsidR="006A419A">
        <w:t>S</w:t>
      </w:r>
      <w:r>
        <w:t>ervices Division,</w:t>
      </w:r>
      <w:r>
        <w:rPr>
          <w:strike/>
        </w:rPr>
        <w:t xml:space="preserve"> an Information services and Communications Division</w:t>
      </w:r>
      <w:r>
        <w:t xml:space="preserve"> Division of Personnel</w:t>
      </w:r>
      <w:r w:rsidR="006A419A">
        <w:t>,</w:t>
      </w:r>
      <w:r>
        <w:t xml:space="preserve"> and a Purchasing Division. Each division shall be headed by a director who may also head any and all sections within that division and who shall be appointed by the secretary.</w:t>
      </w:r>
    </w:p>
    <w:p w14:paraId="1645230B" w14:textId="73B038DE" w:rsidR="008736AA" w:rsidRDefault="00200439" w:rsidP="00295A42">
      <w:pPr>
        <w:pStyle w:val="SectionBody"/>
        <w:widowControl/>
      </w:pPr>
      <w:r>
        <w:t>(e) There shall also be in the Department of Administration those agencies, boards, commissions</w:t>
      </w:r>
      <w:r w:rsidR="006A419A">
        <w:t>,</w:t>
      </w:r>
      <w:r>
        <w:t xml:space="preserve"> and councils specified in §5F-2-1 of this code.</w:t>
      </w:r>
    </w:p>
    <w:p w14:paraId="755E1A22" w14:textId="77777777" w:rsidR="00C33014" w:rsidRDefault="00C33014" w:rsidP="00295A42">
      <w:pPr>
        <w:pStyle w:val="Note"/>
        <w:widowControl/>
      </w:pPr>
    </w:p>
    <w:sectPr w:rsidR="00C33014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EC499" w14:textId="77777777" w:rsidR="00200439" w:rsidRPr="00B844FE" w:rsidRDefault="00200439" w:rsidP="00B844FE">
      <w:r>
        <w:separator/>
      </w:r>
    </w:p>
  </w:endnote>
  <w:endnote w:type="continuationSeparator" w:id="0">
    <w:p w14:paraId="69EFA70E" w14:textId="77777777" w:rsidR="00200439" w:rsidRPr="00B844FE" w:rsidRDefault="00200439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09FB558A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0A0D3F51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B4D22B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360FA" w14:textId="77777777" w:rsidR="00200439" w:rsidRPr="00B844FE" w:rsidRDefault="00200439" w:rsidP="00B844FE">
      <w:r>
        <w:separator/>
      </w:r>
    </w:p>
  </w:footnote>
  <w:footnote w:type="continuationSeparator" w:id="0">
    <w:p w14:paraId="16579F5C" w14:textId="77777777" w:rsidR="00200439" w:rsidRPr="00B844FE" w:rsidRDefault="00200439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E706A" w14:textId="77777777" w:rsidR="002A0269" w:rsidRPr="00B844FE" w:rsidRDefault="00614812">
    <w:pPr>
      <w:pStyle w:val="Header"/>
    </w:pPr>
    <w:sdt>
      <w:sdtPr>
        <w:id w:val="-684364211"/>
        <w:placeholder>
          <w:docPart w:val="B738BA5D261844B996DFD1C6AED75815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B738BA5D261844B996DFD1C6AED75815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73FBD" w14:textId="633D9753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r w:rsidR="00200439">
      <w:rPr>
        <w:sz w:val="22"/>
        <w:szCs w:val="22"/>
      </w:rPr>
      <w:t>SB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7A5259" w:rsidRPr="00686E9A">
      <w:rPr>
        <w:sz w:val="22"/>
        <w:szCs w:val="22"/>
      </w:rPr>
      <w:t xml:space="preserve"> </w:t>
    </w:r>
    <w:r w:rsidR="00504D2E">
      <w:rPr>
        <w:sz w:val="22"/>
        <w:szCs w:val="22"/>
      </w:rPr>
      <w:t>863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showingPlcHdr/>
        <w:text/>
      </w:sdtPr>
      <w:sdtEndPr/>
      <w:sdtContent>
        <w:r w:rsidR="006A419A">
          <w:rPr>
            <w:sz w:val="22"/>
            <w:szCs w:val="22"/>
          </w:rPr>
          <w:t xml:space="preserve">     </w:t>
        </w:r>
      </w:sdtContent>
    </w:sdt>
  </w:p>
  <w:p w14:paraId="3AA4FA25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F6FD2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97963856">
    <w:abstractNumId w:val="0"/>
  </w:num>
  <w:num w:numId="2" w16cid:durableId="1354503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439"/>
    <w:rsid w:val="0000526A"/>
    <w:rsid w:val="000573A9"/>
    <w:rsid w:val="00085D22"/>
    <w:rsid w:val="00093AB0"/>
    <w:rsid w:val="000C5C77"/>
    <w:rsid w:val="000D1209"/>
    <w:rsid w:val="000E3912"/>
    <w:rsid w:val="000F0088"/>
    <w:rsid w:val="0010070F"/>
    <w:rsid w:val="00132182"/>
    <w:rsid w:val="00146E67"/>
    <w:rsid w:val="0015112E"/>
    <w:rsid w:val="001552E7"/>
    <w:rsid w:val="001566B4"/>
    <w:rsid w:val="001A66B7"/>
    <w:rsid w:val="001C279E"/>
    <w:rsid w:val="001D459E"/>
    <w:rsid w:val="001F6762"/>
    <w:rsid w:val="00200439"/>
    <w:rsid w:val="00211F02"/>
    <w:rsid w:val="0022348D"/>
    <w:rsid w:val="0027011C"/>
    <w:rsid w:val="00274200"/>
    <w:rsid w:val="00275740"/>
    <w:rsid w:val="00295A42"/>
    <w:rsid w:val="002A0269"/>
    <w:rsid w:val="002C10E7"/>
    <w:rsid w:val="002E5568"/>
    <w:rsid w:val="00303684"/>
    <w:rsid w:val="003143F5"/>
    <w:rsid w:val="00314854"/>
    <w:rsid w:val="00394191"/>
    <w:rsid w:val="003C51CD"/>
    <w:rsid w:val="003C6034"/>
    <w:rsid w:val="00400B5C"/>
    <w:rsid w:val="004368E0"/>
    <w:rsid w:val="004C13DD"/>
    <w:rsid w:val="004D3ABE"/>
    <w:rsid w:val="004E3441"/>
    <w:rsid w:val="004F3B0F"/>
    <w:rsid w:val="00500579"/>
    <w:rsid w:val="00504D2E"/>
    <w:rsid w:val="005A5366"/>
    <w:rsid w:val="00614812"/>
    <w:rsid w:val="006369EB"/>
    <w:rsid w:val="00637E73"/>
    <w:rsid w:val="006865E9"/>
    <w:rsid w:val="00686E9A"/>
    <w:rsid w:val="00691F3E"/>
    <w:rsid w:val="00694BFB"/>
    <w:rsid w:val="006A106B"/>
    <w:rsid w:val="006A419A"/>
    <w:rsid w:val="006A684F"/>
    <w:rsid w:val="006C523D"/>
    <w:rsid w:val="006C7A64"/>
    <w:rsid w:val="006D4036"/>
    <w:rsid w:val="00732041"/>
    <w:rsid w:val="0078624D"/>
    <w:rsid w:val="007A5259"/>
    <w:rsid w:val="007A7081"/>
    <w:rsid w:val="007F1CF5"/>
    <w:rsid w:val="00826606"/>
    <w:rsid w:val="00834EDE"/>
    <w:rsid w:val="008736AA"/>
    <w:rsid w:val="008D275D"/>
    <w:rsid w:val="008E5060"/>
    <w:rsid w:val="008E78D5"/>
    <w:rsid w:val="00946186"/>
    <w:rsid w:val="00964374"/>
    <w:rsid w:val="00980327"/>
    <w:rsid w:val="00986478"/>
    <w:rsid w:val="009B5557"/>
    <w:rsid w:val="009F1067"/>
    <w:rsid w:val="00A0630D"/>
    <w:rsid w:val="00A31E01"/>
    <w:rsid w:val="00A527AD"/>
    <w:rsid w:val="00A718CF"/>
    <w:rsid w:val="00AA069B"/>
    <w:rsid w:val="00AE48A0"/>
    <w:rsid w:val="00AE61BE"/>
    <w:rsid w:val="00B16F25"/>
    <w:rsid w:val="00B24422"/>
    <w:rsid w:val="00B66B23"/>
    <w:rsid w:val="00B66B81"/>
    <w:rsid w:val="00B71E6F"/>
    <w:rsid w:val="00B80C20"/>
    <w:rsid w:val="00B844FE"/>
    <w:rsid w:val="00B86B4F"/>
    <w:rsid w:val="00BA03D8"/>
    <w:rsid w:val="00BA1F84"/>
    <w:rsid w:val="00BC562B"/>
    <w:rsid w:val="00C33014"/>
    <w:rsid w:val="00C33434"/>
    <w:rsid w:val="00C34869"/>
    <w:rsid w:val="00C42EB6"/>
    <w:rsid w:val="00C62327"/>
    <w:rsid w:val="00C85096"/>
    <w:rsid w:val="00CB20EF"/>
    <w:rsid w:val="00CC1F3B"/>
    <w:rsid w:val="00CD12CB"/>
    <w:rsid w:val="00CD36CF"/>
    <w:rsid w:val="00CF1DCA"/>
    <w:rsid w:val="00D579FC"/>
    <w:rsid w:val="00D81C16"/>
    <w:rsid w:val="00DC1ED7"/>
    <w:rsid w:val="00DE526B"/>
    <w:rsid w:val="00DF199D"/>
    <w:rsid w:val="00E01542"/>
    <w:rsid w:val="00E365F1"/>
    <w:rsid w:val="00E62F48"/>
    <w:rsid w:val="00E831B3"/>
    <w:rsid w:val="00E95FBC"/>
    <w:rsid w:val="00EC5E63"/>
    <w:rsid w:val="00EE70CB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D9C96E"/>
  <w15:chartTrackingRefBased/>
  <w15:docId w15:val="{69DEDCC7-3054-43E9-AB9B-E8FAC5F73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qFormat/>
    <w:rsid w:val="00200439"/>
    <w:rPr>
      <w:rFonts w:eastAsia="Arial" w:cs="Arial"/>
      <w:color w:val="auto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locked/>
    <w:rsid w:val="0020043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  <w:rPr>
      <w:rFonts w:eastAsiaTheme="minorHAnsi" w:cstheme="minorBidi"/>
      <w:color w:val="000000" w:themeColor="text1"/>
    </w:r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  <w:rPr>
      <w:rFonts w:eastAsiaTheme="minorHAnsi" w:cstheme="minorBidi"/>
      <w:color w:val="000000" w:themeColor="text1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  <w:rPr>
      <w:rFonts w:eastAsiaTheme="minorHAnsi" w:cstheme="minorBidi"/>
      <w:color w:val="000000" w:themeColor="text1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  <w:rPr>
      <w:rFonts w:eastAsiaTheme="minorHAnsi" w:cstheme="minorBidi"/>
      <w:color w:val="000000" w:themeColor="text1"/>
    </w:r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Heading4Char">
    <w:name w:val="Heading 4 Char"/>
    <w:basedOn w:val="DefaultParagraphFont"/>
    <w:link w:val="Heading4"/>
    <w:uiPriority w:val="9"/>
    <w:rsid w:val="00200439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15C2102FD874AEDB8B326EDCD3C1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475291-1074-4756-8134-6581CBCB1533}"/>
      </w:docPartPr>
      <w:docPartBody>
        <w:p w:rsidR="00895AA0" w:rsidRDefault="00895AA0">
          <w:pPr>
            <w:pStyle w:val="615C2102FD874AEDB8B326EDCD3C113B"/>
          </w:pPr>
          <w:r w:rsidRPr="00B844FE">
            <w:t>Prefix Text</w:t>
          </w:r>
        </w:p>
      </w:docPartBody>
    </w:docPart>
    <w:docPart>
      <w:docPartPr>
        <w:name w:val="B738BA5D261844B996DFD1C6AED758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0065B3-D30F-471A-A126-9A20B58FD575}"/>
      </w:docPartPr>
      <w:docPartBody>
        <w:p w:rsidR="00895AA0" w:rsidRDefault="00895AA0">
          <w:pPr>
            <w:pStyle w:val="B738BA5D261844B996DFD1C6AED75815"/>
          </w:pPr>
          <w:r w:rsidRPr="00B844FE">
            <w:t>[Type here]</w:t>
          </w:r>
        </w:p>
      </w:docPartBody>
    </w:docPart>
    <w:docPart>
      <w:docPartPr>
        <w:name w:val="AAB393F41F404377ADC87201F23123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7601F7-EF52-44C9-9312-417B3C730F57}"/>
      </w:docPartPr>
      <w:docPartBody>
        <w:p w:rsidR="00895AA0" w:rsidRDefault="00895AA0">
          <w:pPr>
            <w:pStyle w:val="AAB393F41F404377ADC87201F231239D"/>
          </w:pPr>
          <w:r w:rsidRPr="00B844FE">
            <w:t>Number</w:t>
          </w:r>
        </w:p>
      </w:docPartBody>
    </w:docPart>
    <w:docPart>
      <w:docPartPr>
        <w:name w:val="CC8D35341CE242CBAAEE86BE58E886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C9C3F-AEB7-4734-86C9-CCCC6CA9989E}"/>
      </w:docPartPr>
      <w:docPartBody>
        <w:p w:rsidR="00895AA0" w:rsidRDefault="00895AA0">
          <w:pPr>
            <w:pStyle w:val="CC8D35341CE242CBAAEE86BE58E88618"/>
          </w:pPr>
          <w:r w:rsidRPr="00B844FE">
            <w:t>Enter Sponsors Here</w:t>
          </w:r>
        </w:p>
      </w:docPartBody>
    </w:docPart>
    <w:docPart>
      <w:docPartPr>
        <w:name w:val="04E081B27B1F4C24B319C0B1D238D6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93405-4BE1-42E0-987F-DA767B6970BD}"/>
      </w:docPartPr>
      <w:docPartBody>
        <w:p w:rsidR="00895AA0" w:rsidRDefault="00895AA0">
          <w:pPr>
            <w:pStyle w:val="04E081B27B1F4C24B319C0B1D238D6B1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AA0"/>
    <w:rsid w:val="000D1209"/>
    <w:rsid w:val="000F0088"/>
    <w:rsid w:val="006A684F"/>
    <w:rsid w:val="006C7A64"/>
    <w:rsid w:val="00732041"/>
    <w:rsid w:val="00895AA0"/>
    <w:rsid w:val="008E78D5"/>
    <w:rsid w:val="00964374"/>
    <w:rsid w:val="00B66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15C2102FD874AEDB8B326EDCD3C113B">
    <w:name w:val="615C2102FD874AEDB8B326EDCD3C113B"/>
  </w:style>
  <w:style w:type="paragraph" w:customStyle="1" w:styleId="B738BA5D261844B996DFD1C6AED75815">
    <w:name w:val="B738BA5D261844B996DFD1C6AED75815"/>
  </w:style>
  <w:style w:type="paragraph" w:customStyle="1" w:styleId="AAB393F41F404377ADC87201F231239D">
    <w:name w:val="AAB393F41F404377ADC87201F231239D"/>
  </w:style>
  <w:style w:type="paragraph" w:customStyle="1" w:styleId="CC8D35341CE242CBAAEE86BE58E88618">
    <w:name w:val="CC8D35341CE242CBAAEE86BE58E88618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4E081B27B1F4C24B319C0B1D238D6B1">
    <w:name w:val="04E081B27B1F4C24B319C0B1D238D6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3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Alder</dc:creator>
  <cp:keywords/>
  <dc:description/>
  <cp:lastModifiedBy>Shane Thomas</cp:lastModifiedBy>
  <cp:revision>2</cp:revision>
  <cp:lastPrinted>2025-03-25T22:39:00Z</cp:lastPrinted>
  <dcterms:created xsi:type="dcterms:W3CDTF">2025-03-25T22:39:00Z</dcterms:created>
  <dcterms:modified xsi:type="dcterms:W3CDTF">2025-03-25T22:39:00Z</dcterms:modified>
</cp:coreProperties>
</file>